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7B8" w:rsidRDefault="00FC37B8">
      <w:pPr>
        <w:rPr>
          <w:b/>
        </w:rPr>
      </w:pPr>
    </w:p>
    <w:p w:rsidR="00FC37B8" w:rsidRDefault="00FC37B8">
      <w:pPr>
        <w:rPr>
          <w:b/>
        </w:rPr>
      </w:pPr>
    </w:p>
    <w:p w:rsidR="00FC37B8" w:rsidRDefault="00FC37B8">
      <w:pPr>
        <w:rPr>
          <w:b/>
        </w:rPr>
      </w:pPr>
    </w:p>
    <w:p w:rsidR="00FC37B8" w:rsidRDefault="00FC37B8">
      <w:pPr>
        <w:rPr>
          <w:b/>
        </w:rPr>
      </w:pPr>
    </w:p>
    <w:p w:rsidR="00FC37B8" w:rsidRDefault="00FC37B8">
      <w:pPr>
        <w:rPr>
          <w:b/>
        </w:rPr>
      </w:pPr>
    </w:p>
    <w:p w:rsidR="00FC37B8" w:rsidRDefault="00FC37B8">
      <w:pPr>
        <w:rPr>
          <w:b/>
        </w:rPr>
      </w:pPr>
    </w:p>
    <w:p w:rsidR="00FC37B8" w:rsidRDefault="00FC37B8">
      <w:pPr>
        <w:rPr>
          <w:b/>
        </w:rPr>
      </w:pPr>
    </w:p>
    <w:p w:rsidR="00FC37B8" w:rsidRDefault="00FC37B8">
      <w:pPr>
        <w:rPr>
          <w:b/>
        </w:rPr>
      </w:pPr>
    </w:p>
    <w:p w:rsidR="00FC37B8" w:rsidRDefault="00FC37B8">
      <w:pPr>
        <w:rPr>
          <w:b/>
        </w:rPr>
      </w:pPr>
    </w:p>
    <w:p w:rsidR="00FC37B8" w:rsidRDefault="00FC37B8">
      <w:pPr>
        <w:rPr>
          <w:b/>
        </w:rPr>
      </w:pPr>
    </w:p>
    <w:p w:rsidR="00FC37B8" w:rsidRDefault="00FC37B8">
      <w:pPr>
        <w:rPr>
          <w:b/>
        </w:rPr>
      </w:pPr>
    </w:p>
    <w:p w:rsidR="00FC37B8" w:rsidRDefault="00FC37B8">
      <w:pPr>
        <w:rPr>
          <w:b/>
        </w:rPr>
      </w:pPr>
    </w:p>
    <w:p w:rsidR="00FC37B8" w:rsidRDefault="00FC37B8">
      <w:pPr>
        <w:rPr>
          <w:b/>
        </w:rPr>
      </w:pPr>
    </w:p>
    <w:p w:rsidR="00FC37B8" w:rsidRDefault="00FC37B8">
      <w:pPr>
        <w:rPr>
          <w:b/>
        </w:rPr>
      </w:pPr>
    </w:p>
    <w:p w:rsidR="00FC37B8" w:rsidRDefault="00FC37B8">
      <w:pPr>
        <w:rPr>
          <w:b/>
        </w:rPr>
      </w:pPr>
    </w:p>
    <w:p w:rsidR="00FC37B8" w:rsidRDefault="00FC37B8">
      <w:pPr>
        <w:rPr>
          <w:b/>
        </w:rPr>
      </w:pPr>
    </w:p>
    <w:p w:rsidR="00FC37B8" w:rsidRPr="006437C5" w:rsidRDefault="00FC37B8" w:rsidP="006437C5">
      <w:pPr>
        <w:spacing w:line="480" w:lineRule="auto"/>
      </w:pPr>
    </w:p>
    <w:p w:rsidR="00FC37B8" w:rsidRPr="006437C5" w:rsidRDefault="00FC37B8" w:rsidP="006437C5">
      <w:pPr>
        <w:spacing w:line="480" w:lineRule="auto"/>
        <w:jc w:val="center"/>
      </w:pPr>
      <w:r w:rsidRPr="006437C5">
        <w:t>Example Statistics Study</w:t>
      </w:r>
    </w:p>
    <w:p w:rsidR="00FC37B8" w:rsidRPr="006437C5" w:rsidRDefault="001F59E3" w:rsidP="006437C5">
      <w:pPr>
        <w:spacing w:line="480" w:lineRule="auto"/>
        <w:jc w:val="center"/>
      </w:pPr>
      <w:r>
        <w:t>Name</w:t>
      </w:r>
    </w:p>
    <w:p w:rsidR="00FC37B8" w:rsidRPr="006437C5" w:rsidRDefault="001F59E3" w:rsidP="006437C5">
      <w:pPr>
        <w:spacing w:line="480" w:lineRule="auto"/>
        <w:jc w:val="center"/>
      </w:pPr>
      <w:r>
        <w:t>Class Name</w:t>
      </w:r>
    </w:p>
    <w:p w:rsidR="00FC37B8" w:rsidRDefault="00FC37B8">
      <w:pPr>
        <w:rPr>
          <w:b/>
        </w:rPr>
      </w:pPr>
    </w:p>
    <w:p w:rsidR="00FC37B8" w:rsidRDefault="00FC37B8">
      <w:pPr>
        <w:rPr>
          <w:b/>
        </w:rPr>
      </w:pPr>
    </w:p>
    <w:p w:rsidR="00FC37B8" w:rsidRDefault="00FC37B8">
      <w:pPr>
        <w:rPr>
          <w:b/>
        </w:rPr>
      </w:pPr>
    </w:p>
    <w:p w:rsidR="00FC37B8" w:rsidRDefault="00FC37B8">
      <w:pPr>
        <w:rPr>
          <w:b/>
        </w:rPr>
      </w:pPr>
    </w:p>
    <w:p w:rsidR="00FC37B8" w:rsidRDefault="00FC37B8">
      <w:pPr>
        <w:rPr>
          <w:b/>
        </w:rPr>
      </w:pPr>
    </w:p>
    <w:p w:rsidR="00FC37B8" w:rsidRDefault="00FC37B8">
      <w:pPr>
        <w:rPr>
          <w:b/>
        </w:rPr>
      </w:pPr>
      <w:r>
        <w:rPr>
          <w:b/>
        </w:rPr>
        <w:br w:type="page"/>
      </w:r>
    </w:p>
    <w:p w:rsidR="00973DFF" w:rsidRPr="00FC37B8" w:rsidRDefault="004E57C7" w:rsidP="006437C5">
      <w:pPr>
        <w:spacing w:line="480" w:lineRule="auto"/>
        <w:jc w:val="center"/>
      </w:pPr>
      <w:r w:rsidRPr="00FC37B8">
        <w:lastRenderedPageBreak/>
        <w:t>Example Statistics Study</w:t>
      </w:r>
    </w:p>
    <w:p w:rsidR="00FC37B8" w:rsidRDefault="00FC37B8" w:rsidP="006437C5">
      <w:pPr>
        <w:spacing w:line="480" w:lineRule="auto"/>
        <w:jc w:val="center"/>
        <w:rPr>
          <w:b/>
        </w:rPr>
      </w:pPr>
      <w:r>
        <w:rPr>
          <w:b/>
        </w:rPr>
        <w:t>Introduction</w:t>
      </w:r>
    </w:p>
    <w:p w:rsidR="004E57C7" w:rsidRDefault="004E57C7" w:rsidP="006437C5">
      <w:pPr>
        <w:spacing w:line="480" w:lineRule="auto"/>
        <w:ind w:firstLine="720"/>
      </w:pPr>
      <w:r>
        <w:t xml:space="preserve">The basis of this study is to find out how long it takes OEC students to get to school in the morning.  I administered a survey which asked students to record how long it takes them to get to school.  </w:t>
      </w:r>
      <w:r w:rsidR="00FC37B8">
        <w:t>I was trying to understand the length of time that</w:t>
      </w:r>
      <w:r>
        <w:t>...</w:t>
      </w:r>
      <w:r w:rsidR="00FC37B8">
        <w:t xml:space="preserve"> The p</w:t>
      </w:r>
      <w:r>
        <w:t xml:space="preserve">opulation of </w:t>
      </w:r>
      <w:r w:rsidR="00FC37B8">
        <w:t>my study is all Students at OEC.</w:t>
      </w:r>
    </w:p>
    <w:p w:rsidR="00FC37B8" w:rsidRPr="00FC37B8" w:rsidRDefault="00FC37B8" w:rsidP="006437C5">
      <w:pPr>
        <w:spacing w:line="480" w:lineRule="auto"/>
        <w:jc w:val="center"/>
        <w:rPr>
          <w:b/>
        </w:rPr>
      </w:pPr>
      <w:r>
        <w:rPr>
          <w:b/>
        </w:rPr>
        <w:t>Method</w:t>
      </w:r>
    </w:p>
    <w:p w:rsidR="004E57C7" w:rsidRDefault="004E57C7" w:rsidP="006437C5">
      <w:pPr>
        <w:spacing w:line="480" w:lineRule="auto"/>
        <w:ind w:firstLine="720"/>
      </w:pPr>
      <w:r>
        <w:t xml:space="preserve">In order to get a good representation of the population I used a simple random sample of OEC students.  I acquired a list of all OEC students and numbered all of the students 1-150.  I then used a random number generator to select 30 random students, which ended up making up my sample.  During the week of </w:t>
      </w:r>
      <w:r w:rsidR="00DB148F">
        <w:t>September 24 to September 27 I administered a survey to the 30 students who were selected.  The survey stated, “How long does it take you to get to school in the morning,” and it was followed by a fill in the blank line for the students to write in their response.  I then recorded the information they gave me on the attached data sheet.  The following is the data I got from my sample...</w:t>
      </w:r>
    </w:p>
    <w:p w:rsidR="00DB148F" w:rsidRPr="00FC37B8" w:rsidRDefault="00FC37B8" w:rsidP="006437C5">
      <w:pPr>
        <w:spacing w:line="480" w:lineRule="auto"/>
        <w:jc w:val="center"/>
        <w:rPr>
          <w:b/>
        </w:rPr>
      </w:pPr>
      <w:r>
        <w:rPr>
          <w:b/>
        </w:rPr>
        <w:t>Results</w:t>
      </w:r>
    </w:p>
    <w:p w:rsidR="00DB148F" w:rsidRPr="00FC37B8" w:rsidRDefault="00FC37B8" w:rsidP="006437C5">
      <w:pPr>
        <w:spacing w:line="480" w:lineRule="auto"/>
        <w:ind w:firstLine="720"/>
      </w:pPr>
      <w:r>
        <w:t>After conducting my sample I found out the following interesting information.  First the</w:t>
      </w:r>
      <w:r w:rsidR="006437C5">
        <w:t xml:space="preserve"> mean of my data was 22.5 minutes.  The median of my data was 18 minutes.  The difference between the mean and the median implies that data must be skewed to the right as seen in Figure 1.  I also found that the majority of students take between 10 and 19 minutes to get to school as seen in Figure 2.  My data goes on to show that...</w:t>
      </w:r>
    </w:p>
    <w:p w:rsidR="006437C5" w:rsidRDefault="006437C5">
      <w:pPr>
        <w:rPr>
          <w:i/>
        </w:rPr>
      </w:pPr>
    </w:p>
    <w:p w:rsidR="006437C5" w:rsidRDefault="006437C5">
      <w:pPr>
        <w:rPr>
          <w:i/>
        </w:rPr>
      </w:pPr>
    </w:p>
    <w:p w:rsidR="006437C5" w:rsidRDefault="006437C5">
      <w:pPr>
        <w:rPr>
          <w:i/>
        </w:rPr>
      </w:pPr>
    </w:p>
    <w:p w:rsidR="006437C5" w:rsidRDefault="006437C5">
      <w:pPr>
        <w:rPr>
          <w:i/>
        </w:rPr>
      </w:pPr>
    </w:p>
    <w:p w:rsidR="006437C5" w:rsidRDefault="006437C5">
      <w:pPr>
        <w:rPr>
          <w:i/>
        </w:rPr>
      </w:pPr>
    </w:p>
    <w:p w:rsidR="006437C5" w:rsidRDefault="006437C5">
      <w:pPr>
        <w:rPr>
          <w:i/>
        </w:rPr>
      </w:pPr>
    </w:p>
    <w:p w:rsidR="006437C5" w:rsidRDefault="006437C5">
      <w:pPr>
        <w:rPr>
          <w:i/>
        </w:rPr>
      </w:pPr>
      <w:r>
        <w:rPr>
          <w:i/>
          <w:noProof/>
        </w:rPr>
        <w:lastRenderedPageBreak/>
        <w:drawing>
          <wp:anchor distT="0" distB="0" distL="114300" distR="114300" simplePos="0" relativeHeight="251659264" behindDoc="1" locked="0" layoutInCell="1" allowOverlap="1">
            <wp:simplePos x="0" y="0"/>
            <wp:positionH relativeFrom="column">
              <wp:posOffset>-171450</wp:posOffset>
            </wp:positionH>
            <wp:positionV relativeFrom="paragraph">
              <wp:posOffset>-209550</wp:posOffset>
            </wp:positionV>
            <wp:extent cx="2800350" cy="198120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6437C5" w:rsidRDefault="006437C5">
      <w:pPr>
        <w:rPr>
          <w:i/>
        </w:rPr>
      </w:pPr>
    </w:p>
    <w:p w:rsidR="006437C5" w:rsidRDefault="006437C5">
      <w:pPr>
        <w:rPr>
          <w:i/>
        </w:rPr>
      </w:pPr>
    </w:p>
    <w:p w:rsidR="006437C5" w:rsidRDefault="006437C5">
      <w:pPr>
        <w:rPr>
          <w:i/>
        </w:rPr>
      </w:pPr>
    </w:p>
    <w:p w:rsidR="006437C5" w:rsidRDefault="006437C5">
      <w:pPr>
        <w:rPr>
          <w:i/>
        </w:rPr>
      </w:pPr>
    </w:p>
    <w:p w:rsidR="006437C5" w:rsidRDefault="006437C5">
      <w:pPr>
        <w:rPr>
          <w:i/>
        </w:rPr>
      </w:pPr>
    </w:p>
    <w:p w:rsidR="006437C5" w:rsidRDefault="006437C5">
      <w:pPr>
        <w:rPr>
          <w:i/>
        </w:rPr>
      </w:pPr>
    </w:p>
    <w:p w:rsidR="006437C5" w:rsidRDefault="006437C5">
      <w:pPr>
        <w:rPr>
          <w:i/>
        </w:rPr>
      </w:pPr>
    </w:p>
    <w:p w:rsidR="006437C5" w:rsidRDefault="006437C5">
      <w:pPr>
        <w:rPr>
          <w:i/>
        </w:rPr>
      </w:pPr>
    </w:p>
    <w:p w:rsidR="006437C5" w:rsidRDefault="006437C5">
      <w:pPr>
        <w:rPr>
          <w:i/>
        </w:rPr>
      </w:pPr>
    </w:p>
    <w:p w:rsidR="00F14B1B" w:rsidRDefault="006437C5">
      <w:proofErr w:type="gramStart"/>
      <w:r>
        <w:rPr>
          <w:i/>
        </w:rPr>
        <w:t>Figure 1.</w:t>
      </w:r>
      <w:proofErr w:type="gramEnd"/>
      <w:r>
        <w:t xml:space="preserve"> Time It Takes to Get to School</w:t>
      </w:r>
    </w:p>
    <w:p w:rsidR="006437C5" w:rsidRDefault="006437C5" w:rsidP="00F14B1B">
      <w:pPr>
        <w:rPr>
          <w:b/>
        </w:rPr>
      </w:pPr>
      <w:r>
        <w:rPr>
          <w:b/>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17145</wp:posOffset>
            </wp:positionV>
            <wp:extent cx="2929255" cy="2548890"/>
            <wp:effectExtent l="19050" t="0" r="23495" b="381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6437C5" w:rsidRDefault="006437C5" w:rsidP="00F14B1B">
      <w:pPr>
        <w:rPr>
          <w:b/>
        </w:rPr>
      </w:pPr>
    </w:p>
    <w:p w:rsidR="006437C5" w:rsidRDefault="006437C5" w:rsidP="00F14B1B">
      <w:pPr>
        <w:rPr>
          <w:b/>
        </w:rPr>
      </w:pPr>
    </w:p>
    <w:p w:rsidR="006437C5" w:rsidRDefault="006437C5" w:rsidP="00F14B1B">
      <w:pPr>
        <w:rPr>
          <w:b/>
        </w:rPr>
      </w:pPr>
    </w:p>
    <w:p w:rsidR="006437C5" w:rsidRDefault="006437C5" w:rsidP="00F14B1B">
      <w:pPr>
        <w:rPr>
          <w:b/>
        </w:rPr>
      </w:pPr>
    </w:p>
    <w:p w:rsidR="006437C5" w:rsidRDefault="006437C5" w:rsidP="00F14B1B">
      <w:pPr>
        <w:rPr>
          <w:b/>
        </w:rPr>
      </w:pPr>
    </w:p>
    <w:p w:rsidR="006437C5" w:rsidRDefault="006437C5" w:rsidP="00F14B1B">
      <w:pPr>
        <w:rPr>
          <w:b/>
        </w:rPr>
      </w:pPr>
    </w:p>
    <w:p w:rsidR="006437C5" w:rsidRDefault="006437C5" w:rsidP="00F14B1B">
      <w:pPr>
        <w:rPr>
          <w:b/>
        </w:rPr>
      </w:pPr>
    </w:p>
    <w:p w:rsidR="006437C5" w:rsidRDefault="006437C5" w:rsidP="00F14B1B">
      <w:pPr>
        <w:rPr>
          <w:b/>
        </w:rPr>
      </w:pPr>
    </w:p>
    <w:p w:rsidR="006437C5" w:rsidRDefault="006437C5" w:rsidP="00F14B1B">
      <w:pPr>
        <w:rPr>
          <w:b/>
        </w:rPr>
      </w:pPr>
    </w:p>
    <w:p w:rsidR="006437C5" w:rsidRDefault="006437C5" w:rsidP="00F14B1B">
      <w:pPr>
        <w:rPr>
          <w:b/>
        </w:rPr>
      </w:pPr>
    </w:p>
    <w:p w:rsidR="006437C5" w:rsidRDefault="006437C5" w:rsidP="00F14B1B">
      <w:pPr>
        <w:rPr>
          <w:b/>
        </w:rPr>
      </w:pPr>
    </w:p>
    <w:p w:rsidR="006437C5" w:rsidRDefault="006437C5" w:rsidP="00F14B1B">
      <w:pPr>
        <w:rPr>
          <w:b/>
        </w:rPr>
      </w:pPr>
    </w:p>
    <w:p w:rsidR="006437C5" w:rsidRDefault="006437C5" w:rsidP="00F14B1B">
      <w:pPr>
        <w:rPr>
          <w:b/>
        </w:rPr>
      </w:pPr>
    </w:p>
    <w:p w:rsidR="006437C5" w:rsidRDefault="006437C5" w:rsidP="00F14B1B">
      <w:pPr>
        <w:rPr>
          <w:b/>
        </w:rPr>
      </w:pPr>
    </w:p>
    <w:p w:rsidR="006437C5" w:rsidRPr="006437C5" w:rsidRDefault="006437C5" w:rsidP="00F14B1B">
      <w:proofErr w:type="gramStart"/>
      <w:r>
        <w:rPr>
          <w:i/>
        </w:rPr>
        <w:t>Figure 2.</w:t>
      </w:r>
      <w:proofErr w:type="gramEnd"/>
      <w:r>
        <w:t xml:space="preserve"> Minutes it takes to get to School</w:t>
      </w:r>
    </w:p>
    <w:p w:rsidR="006437C5" w:rsidRDefault="006437C5" w:rsidP="00F14B1B">
      <w:pPr>
        <w:rPr>
          <w:b/>
        </w:rPr>
      </w:pPr>
    </w:p>
    <w:p w:rsidR="006437C5" w:rsidRPr="006437C5" w:rsidRDefault="006437C5" w:rsidP="006437C5">
      <w:pPr>
        <w:spacing w:line="480" w:lineRule="auto"/>
        <w:jc w:val="center"/>
        <w:rPr>
          <w:b/>
        </w:rPr>
      </w:pPr>
      <w:r>
        <w:rPr>
          <w:b/>
        </w:rPr>
        <w:t>Discussion/Conclusion</w:t>
      </w:r>
    </w:p>
    <w:p w:rsidR="00DB148F" w:rsidRDefault="00F14B1B" w:rsidP="006437C5">
      <w:pPr>
        <w:spacing w:line="480" w:lineRule="auto"/>
        <w:ind w:firstLine="720"/>
      </w:pPr>
      <w:r>
        <w:t>According to my data in my study I have reached many interesting conclusions about how long it takes OEC students to get to school.  First, I found that 50% of students travel 10-19 minutes to get to school.  I also found that 27% of students travel 20-29 minutes to get to school.  According to the mean I found that on average students travel about 22.5 minutes to get to OEC, with a minimum travel time of 5 minutes and a maximum travel time of 62 minutes.  With these findings</w:t>
      </w:r>
      <w:r w:rsidR="0026721A">
        <w:t>, I found that</w:t>
      </w:r>
      <w:r>
        <w:t xml:space="preserve"> OEC students have all different </w:t>
      </w:r>
      <w:r w:rsidR="0026721A">
        <w:t>drive times to get to school.  This is a lot different than what one might find at a typical high school.  It is interesting to find out how long it truly takes students to get to school here.  I learned that...</w:t>
      </w:r>
    </w:p>
    <w:p w:rsidR="006437C5" w:rsidRDefault="006437C5">
      <w:r>
        <w:br w:type="page"/>
      </w:r>
    </w:p>
    <w:p w:rsidR="0026721A" w:rsidRDefault="0026721A" w:rsidP="00F14B1B">
      <w:pPr>
        <w:rPr>
          <w:b/>
          <w:sz w:val="32"/>
        </w:rPr>
      </w:pPr>
      <w:r>
        <w:rPr>
          <w:b/>
          <w:sz w:val="32"/>
        </w:rPr>
        <w:lastRenderedPageBreak/>
        <w:t>RUBRIC</w:t>
      </w:r>
    </w:p>
    <w:tbl>
      <w:tblPr>
        <w:tblStyle w:val="TableGrid"/>
        <w:tblW w:w="0" w:type="auto"/>
        <w:tblLook w:val="04A0"/>
      </w:tblPr>
      <w:tblGrid>
        <w:gridCol w:w="2431"/>
        <w:gridCol w:w="2382"/>
        <w:gridCol w:w="2379"/>
        <w:gridCol w:w="2384"/>
      </w:tblGrid>
      <w:tr w:rsidR="0026721A" w:rsidTr="0026721A">
        <w:tc>
          <w:tcPr>
            <w:tcW w:w="2394" w:type="dxa"/>
          </w:tcPr>
          <w:p w:rsidR="0026721A" w:rsidRDefault="001F59E3" w:rsidP="00F14B1B">
            <w:r>
              <w:t>Introduction</w:t>
            </w:r>
          </w:p>
        </w:tc>
        <w:tc>
          <w:tcPr>
            <w:tcW w:w="2394" w:type="dxa"/>
          </w:tcPr>
          <w:p w:rsidR="0026721A" w:rsidRDefault="001F59E3" w:rsidP="0026721A">
            <w:pPr>
              <w:jc w:val="center"/>
            </w:pPr>
            <w:r>
              <w:t xml:space="preserve">Introduction </w:t>
            </w:r>
            <w:r w:rsidR="0026721A">
              <w:t>of the study was not approved by Mr. Snyder</w:t>
            </w:r>
          </w:p>
          <w:p w:rsidR="0026721A" w:rsidRDefault="0026721A" w:rsidP="0026721A">
            <w:pPr>
              <w:jc w:val="center"/>
            </w:pPr>
            <w:r>
              <w:t>(0pts)</w:t>
            </w:r>
          </w:p>
        </w:tc>
        <w:tc>
          <w:tcPr>
            <w:tcW w:w="2394" w:type="dxa"/>
          </w:tcPr>
          <w:p w:rsidR="0026721A" w:rsidRDefault="0026721A" w:rsidP="0026721A">
            <w:pPr>
              <w:jc w:val="center"/>
            </w:pPr>
          </w:p>
        </w:tc>
        <w:tc>
          <w:tcPr>
            <w:tcW w:w="2394" w:type="dxa"/>
          </w:tcPr>
          <w:p w:rsidR="0026721A" w:rsidRDefault="001F59E3" w:rsidP="0026721A">
            <w:pPr>
              <w:jc w:val="center"/>
            </w:pPr>
            <w:r>
              <w:t>The introduction</w:t>
            </w:r>
            <w:r w:rsidR="0026721A">
              <w:t xml:space="preserve"> of the study describes what the study is about</w:t>
            </w:r>
          </w:p>
          <w:p w:rsidR="0026721A" w:rsidRDefault="0026721A" w:rsidP="0026721A">
            <w:pPr>
              <w:jc w:val="center"/>
            </w:pPr>
            <w:r>
              <w:t>(2pts)</w:t>
            </w:r>
          </w:p>
        </w:tc>
      </w:tr>
      <w:tr w:rsidR="0026721A" w:rsidTr="0026721A">
        <w:tc>
          <w:tcPr>
            <w:tcW w:w="2394" w:type="dxa"/>
          </w:tcPr>
          <w:p w:rsidR="0026721A" w:rsidRDefault="0026721A" w:rsidP="00F14B1B">
            <w:r>
              <w:t>Population</w:t>
            </w:r>
          </w:p>
        </w:tc>
        <w:tc>
          <w:tcPr>
            <w:tcW w:w="2394" w:type="dxa"/>
          </w:tcPr>
          <w:p w:rsidR="0026721A" w:rsidRDefault="0026721A" w:rsidP="0026721A">
            <w:pPr>
              <w:jc w:val="center"/>
            </w:pPr>
            <w:r>
              <w:t>The study does not give any population.</w:t>
            </w:r>
          </w:p>
          <w:p w:rsidR="0026721A" w:rsidRDefault="0026721A" w:rsidP="0026721A">
            <w:pPr>
              <w:jc w:val="center"/>
            </w:pPr>
            <w:r>
              <w:t>(0pts)</w:t>
            </w:r>
          </w:p>
        </w:tc>
        <w:tc>
          <w:tcPr>
            <w:tcW w:w="2394" w:type="dxa"/>
          </w:tcPr>
          <w:p w:rsidR="0026721A" w:rsidRDefault="0026721A" w:rsidP="0026721A">
            <w:pPr>
              <w:jc w:val="center"/>
            </w:pPr>
            <w:r>
              <w:t>The study provides a population but it does not match the sample (1pt)</w:t>
            </w:r>
          </w:p>
        </w:tc>
        <w:tc>
          <w:tcPr>
            <w:tcW w:w="2394" w:type="dxa"/>
          </w:tcPr>
          <w:p w:rsidR="0026721A" w:rsidRDefault="0026721A" w:rsidP="0026721A">
            <w:pPr>
              <w:jc w:val="center"/>
            </w:pPr>
            <w:r>
              <w:t>The study provides a sound population that matches the sample (2pts)</w:t>
            </w:r>
          </w:p>
        </w:tc>
      </w:tr>
      <w:tr w:rsidR="0026721A" w:rsidTr="0026721A">
        <w:tc>
          <w:tcPr>
            <w:tcW w:w="2394" w:type="dxa"/>
          </w:tcPr>
          <w:p w:rsidR="0026721A" w:rsidRDefault="0026721A" w:rsidP="00F14B1B">
            <w:r>
              <w:t>Sample</w:t>
            </w:r>
            <w:r w:rsidR="001F59E3">
              <w:t>/Method</w:t>
            </w:r>
          </w:p>
        </w:tc>
        <w:tc>
          <w:tcPr>
            <w:tcW w:w="2394" w:type="dxa"/>
          </w:tcPr>
          <w:p w:rsidR="0026721A" w:rsidRDefault="0026721A" w:rsidP="00353F2E">
            <w:pPr>
              <w:jc w:val="center"/>
            </w:pPr>
            <w:r>
              <w:t xml:space="preserve">The sample and design of the sample is not random </w:t>
            </w:r>
            <w:r w:rsidR="00353F2E">
              <w:t>and not described (0pts)</w:t>
            </w:r>
          </w:p>
        </w:tc>
        <w:tc>
          <w:tcPr>
            <w:tcW w:w="2394" w:type="dxa"/>
          </w:tcPr>
          <w:p w:rsidR="0026721A" w:rsidRDefault="00353F2E" w:rsidP="0026721A">
            <w:pPr>
              <w:jc w:val="center"/>
            </w:pPr>
            <w:r>
              <w:t>The Sample is described yet misses some description of how the sample was chosen (2pts)</w:t>
            </w:r>
          </w:p>
        </w:tc>
        <w:tc>
          <w:tcPr>
            <w:tcW w:w="2394" w:type="dxa"/>
          </w:tcPr>
          <w:p w:rsidR="0026721A" w:rsidRDefault="00353F2E" w:rsidP="0026721A">
            <w:pPr>
              <w:jc w:val="center"/>
            </w:pPr>
            <w:r>
              <w:t>The sample clearly is described and designed... Free from bias</w:t>
            </w:r>
            <w:proofErr w:type="gramStart"/>
            <w:r>
              <w:t>..</w:t>
            </w:r>
            <w:proofErr w:type="gramEnd"/>
            <w:r>
              <w:t xml:space="preserve">  (4pts)</w:t>
            </w:r>
          </w:p>
        </w:tc>
      </w:tr>
      <w:tr w:rsidR="0026721A" w:rsidTr="0026721A">
        <w:tc>
          <w:tcPr>
            <w:tcW w:w="2394" w:type="dxa"/>
          </w:tcPr>
          <w:p w:rsidR="0026721A" w:rsidRDefault="0026721A" w:rsidP="00F14B1B">
            <w:r>
              <w:t>Data</w:t>
            </w:r>
            <w:r w:rsidR="001F59E3">
              <w:t xml:space="preserve"> and Results</w:t>
            </w:r>
          </w:p>
        </w:tc>
        <w:tc>
          <w:tcPr>
            <w:tcW w:w="2394" w:type="dxa"/>
          </w:tcPr>
          <w:p w:rsidR="0026721A" w:rsidRDefault="00353F2E" w:rsidP="0026721A">
            <w:pPr>
              <w:jc w:val="center"/>
            </w:pPr>
            <w:r>
              <w:t>Data is not Complete  (0pts)</w:t>
            </w:r>
          </w:p>
        </w:tc>
        <w:tc>
          <w:tcPr>
            <w:tcW w:w="2394" w:type="dxa"/>
          </w:tcPr>
          <w:p w:rsidR="0026721A" w:rsidRDefault="0026721A" w:rsidP="0026721A">
            <w:pPr>
              <w:jc w:val="center"/>
            </w:pPr>
          </w:p>
        </w:tc>
        <w:tc>
          <w:tcPr>
            <w:tcW w:w="2394" w:type="dxa"/>
          </w:tcPr>
          <w:p w:rsidR="0026721A" w:rsidRDefault="00353F2E" w:rsidP="0026721A">
            <w:pPr>
              <w:jc w:val="center"/>
            </w:pPr>
            <w:r>
              <w:t>Data is provided</w:t>
            </w:r>
          </w:p>
          <w:p w:rsidR="00353F2E" w:rsidRDefault="00353F2E" w:rsidP="0026721A">
            <w:pPr>
              <w:jc w:val="center"/>
            </w:pPr>
            <w:r>
              <w:t>(2pts)</w:t>
            </w:r>
          </w:p>
        </w:tc>
      </w:tr>
      <w:tr w:rsidR="0026721A" w:rsidTr="0026721A">
        <w:tc>
          <w:tcPr>
            <w:tcW w:w="2394" w:type="dxa"/>
          </w:tcPr>
          <w:p w:rsidR="0026721A" w:rsidRDefault="0026721A" w:rsidP="00F14B1B">
            <w:r>
              <w:t>Data Interpretation</w:t>
            </w:r>
            <w:r w:rsidR="001F59E3">
              <w:t xml:space="preserve"> in Result and Discussion/Conclusion</w:t>
            </w:r>
          </w:p>
        </w:tc>
        <w:tc>
          <w:tcPr>
            <w:tcW w:w="2394" w:type="dxa"/>
          </w:tcPr>
          <w:p w:rsidR="0026721A" w:rsidRDefault="00353F2E" w:rsidP="0026721A">
            <w:pPr>
              <w:jc w:val="center"/>
            </w:pPr>
            <w:r>
              <w:t>The data is not interpreted</w:t>
            </w:r>
            <w:proofErr w:type="gramStart"/>
            <w:r>
              <w:t>..</w:t>
            </w:r>
            <w:proofErr w:type="gramEnd"/>
            <w:r>
              <w:t xml:space="preserve"> no graphs or mathematical tools used (0pts)</w:t>
            </w:r>
          </w:p>
        </w:tc>
        <w:tc>
          <w:tcPr>
            <w:tcW w:w="2394" w:type="dxa"/>
          </w:tcPr>
          <w:p w:rsidR="0026721A" w:rsidRDefault="00353F2E" w:rsidP="0026721A">
            <w:pPr>
              <w:jc w:val="center"/>
            </w:pPr>
            <w:r>
              <w:t>The data is interpreted but there is a problem with a graph or math tool (2pts)</w:t>
            </w:r>
          </w:p>
        </w:tc>
        <w:tc>
          <w:tcPr>
            <w:tcW w:w="2394" w:type="dxa"/>
          </w:tcPr>
          <w:p w:rsidR="0026721A" w:rsidRDefault="00353F2E" w:rsidP="0026721A">
            <w:pPr>
              <w:jc w:val="center"/>
            </w:pPr>
            <w:r>
              <w:t>The data is interpreted correctly and clear</w:t>
            </w:r>
          </w:p>
          <w:p w:rsidR="00353F2E" w:rsidRDefault="00353F2E" w:rsidP="0026721A">
            <w:pPr>
              <w:jc w:val="center"/>
            </w:pPr>
            <w:r>
              <w:t>(4pts)</w:t>
            </w:r>
          </w:p>
        </w:tc>
      </w:tr>
      <w:tr w:rsidR="0026721A" w:rsidTr="0026721A">
        <w:tc>
          <w:tcPr>
            <w:tcW w:w="2394" w:type="dxa"/>
          </w:tcPr>
          <w:p w:rsidR="0026721A" w:rsidRDefault="0026721A" w:rsidP="00F14B1B">
            <w:r>
              <w:t>Conclusion</w:t>
            </w:r>
          </w:p>
        </w:tc>
        <w:tc>
          <w:tcPr>
            <w:tcW w:w="2394" w:type="dxa"/>
          </w:tcPr>
          <w:p w:rsidR="0026721A" w:rsidRDefault="00353F2E" w:rsidP="0026721A">
            <w:pPr>
              <w:jc w:val="center"/>
            </w:pPr>
            <w:r>
              <w:t>The conclusion does not summarize the study  (0pts)</w:t>
            </w:r>
          </w:p>
        </w:tc>
        <w:tc>
          <w:tcPr>
            <w:tcW w:w="2394" w:type="dxa"/>
          </w:tcPr>
          <w:p w:rsidR="0026721A" w:rsidRDefault="00353F2E" w:rsidP="00353F2E">
            <w:pPr>
              <w:jc w:val="center"/>
            </w:pPr>
            <w:r>
              <w:t>The conclusion is missing a piece (2pts)</w:t>
            </w:r>
          </w:p>
        </w:tc>
        <w:tc>
          <w:tcPr>
            <w:tcW w:w="2394" w:type="dxa"/>
          </w:tcPr>
          <w:p w:rsidR="0026721A" w:rsidRDefault="00353F2E" w:rsidP="0026721A">
            <w:pPr>
              <w:jc w:val="center"/>
            </w:pPr>
            <w:r>
              <w:t>The conclusion is complete and comprehensive (4pts)</w:t>
            </w:r>
          </w:p>
        </w:tc>
      </w:tr>
    </w:tbl>
    <w:p w:rsidR="0026721A" w:rsidRPr="0026721A" w:rsidRDefault="0026721A" w:rsidP="00F14B1B"/>
    <w:sectPr w:rsidR="0026721A" w:rsidRPr="0026721A" w:rsidSect="00FC37B8">
      <w:headerReference w:type="default" r:id="rId8"/>
      <w:headerReference w:type="first" r:id="rId9"/>
      <w:pgSz w:w="12240" w:h="15840"/>
      <w:pgMar w:top="144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27B" w:rsidRDefault="0041227B" w:rsidP="00FC37B8">
      <w:r>
        <w:separator/>
      </w:r>
    </w:p>
  </w:endnote>
  <w:endnote w:type="continuationSeparator" w:id="0">
    <w:p w:rsidR="0041227B" w:rsidRDefault="0041227B" w:rsidP="00FC37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27B" w:rsidRDefault="0041227B" w:rsidP="00FC37B8">
      <w:r>
        <w:separator/>
      </w:r>
    </w:p>
  </w:footnote>
  <w:footnote w:type="continuationSeparator" w:id="0">
    <w:p w:rsidR="0041227B" w:rsidRDefault="0041227B" w:rsidP="00FC37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7B8" w:rsidRDefault="00FC37B8">
    <w:pPr>
      <w:pStyle w:val="Header"/>
    </w:pPr>
    <w:r>
      <w:t>EXAMPLE STATISTICS STUDY</w:t>
    </w:r>
    <w:r>
      <w:tab/>
    </w:r>
    <w:r>
      <w:tab/>
    </w:r>
    <w:fldSimple w:instr=" PAGE   \* MERGEFORMAT ">
      <w:r w:rsidR="001F59E3">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7B8" w:rsidRDefault="00FC37B8">
    <w:pPr>
      <w:pStyle w:val="Header"/>
    </w:pPr>
    <w:r>
      <w:t>Running Header: EXAMPLE STATISTICS STUDY</w:t>
    </w:r>
    <w:r>
      <w:tab/>
    </w:r>
    <w:fldSimple w:instr=" PAGE   \* MERGEFORMAT ">
      <w:r w:rsidR="001F59E3">
        <w:rPr>
          <w:noProof/>
        </w:rPr>
        <w:t>1</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E57C7"/>
    <w:rsid w:val="001F59E3"/>
    <w:rsid w:val="0026721A"/>
    <w:rsid w:val="00353F2E"/>
    <w:rsid w:val="0041227B"/>
    <w:rsid w:val="004E57C7"/>
    <w:rsid w:val="005C5D76"/>
    <w:rsid w:val="00611094"/>
    <w:rsid w:val="006437C5"/>
    <w:rsid w:val="006706EB"/>
    <w:rsid w:val="00956CD7"/>
    <w:rsid w:val="00973DFF"/>
    <w:rsid w:val="00A41008"/>
    <w:rsid w:val="00BB1C46"/>
    <w:rsid w:val="00DB148F"/>
    <w:rsid w:val="00F14B1B"/>
    <w:rsid w:val="00FC37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D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1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148F"/>
    <w:rPr>
      <w:rFonts w:ascii="Tahoma" w:hAnsi="Tahoma" w:cs="Tahoma"/>
      <w:sz w:val="16"/>
      <w:szCs w:val="16"/>
    </w:rPr>
  </w:style>
  <w:style w:type="character" w:customStyle="1" w:styleId="BalloonTextChar">
    <w:name w:val="Balloon Text Char"/>
    <w:basedOn w:val="DefaultParagraphFont"/>
    <w:link w:val="BalloonText"/>
    <w:uiPriority w:val="99"/>
    <w:semiHidden/>
    <w:rsid w:val="00DB148F"/>
    <w:rPr>
      <w:rFonts w:ascii="Tahoma" w:hAnsi="Tahoma" w:cs="Tahoma"/>
      <w:sz w:val="16"/>
      <w:szCs w:val="16"/>
    </w:rPr>
  </w:style>
  <w:style w:type="paragraph" w:styleId="Header">
    <w:name w:val="header"/>
    <w:basedOn w:val="Normal"/>
    <w:link w:val="HeaderChar"/>
    <w:uiPriority w:val="99"/>
    <w:semiHidden/>
    <w:unhideWhenUsed/>
    <w:rsid w:val="00FC37B8"/>
    <w:pPr>
      <w:tabs>
        <w:tab w:val="center" w:pos="4680"/>
        <w:tab w:val="right" w:pos="9360"/>
      </w:tabs>
    </w:pPr>
  </w:style>
  <w:style w:type="character" w:customStyle="1" w:styleId="HeaderChar">
    <w:name w:val="Header Char"/>
    <w:basedOn w:val="DefaultParagraphFont"/>
    <w:link w:val="Header"/>
    <w:uiPriority w:val="99"/>
    <w:semiHidden/>
    <w:rsid w:val="00FC37B8"/>
  </w:style>
  <w:style w:type="paragraph" w:styleId="Footer">
    <w:name w:val="footer"/>
    <w:basedOn w:val="Normal"/>
    <w:link w:val="FooterChar"/>
    <w:uiPriority w:val="99"/>
    <w:semiHidden/>
    <w:unhideWhenUsed/>
    <w:rsid w:val="00FC37B8"/>
    <w:pPr>
      <w:tabs>
        <w:tab w:val="center" w:pos="4680"/>
        <w:tab w:val="right" w:pos="9360"/>
      </w:tabs>
    </w:pPr>
  </w:style>
  <w:style w:type="character" w:customStyle="1" w:styleId="FooterChar">
    <w:name w:val="Footer Char"/>
    <w:basedOn w:val="DefaultParagraphFont"/>
    <w:link w:val="Footer"/>
    <w:uiPriority w:val="99"/>
    <w:semiHidden/>
    <w:rsid w:val="00FC37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a:t>Time It Takes to Get to School</a:t>
            </a:r>
          </a:p>
        </c:rich>
      </c:tx>
      <c:layout>
        <c:manualLayout>
          <c:xMode val="edge"/>
          <c:yMode val="edge"/>
          <c:x val="0.11531901119673235"/>
          <c:y val="3.8301947015639978E-2"/>
        </c:manualLayout>
      </c:layout>
    </c:title>
    <c:plotArea>
      <c:layout/>
      <c:barChart>
        <c:barDir val="col"/>
        <c:grouping val="clustered"/>
        <c:ser>
          <c:idx val="0"/>
          <c:order val="0"/>
          <c:cat>
            <c:strRef>
              <c:f>Sheet1!$F$9:$F$15</c:f>
              <c:strCache>
                <c:ptCount val="7"/>
                <c:pt idx="0">
                  <c:v>0 - 9</c:v>
                </c:pt>
                <c:pt idx="1">
                  <c:v>10 - 19</c:v>
                </c:pt>
                <c:pt idx="2">
                  <c:v>20 - 29</c:v>
                </c:pt>
                <c:pt idx="3">
                  <c:v>30 - 39</c:v>
                </c:pt>
                <c:pt idx="4">
                  <c:v>40 - 49</c:v>
                </c:pt>
                <c:pt idx="5">
                  <c:v>50 - 59</c:v>
                </c:pt>
                <c:pt idx="6">
                  <c:v>60 - 69</c:v>
                </c:pt>
              </c:strCache>
            </c:strRef>
          </c:cat>
          <c:val>
            <c:numRef>
              <c:f>Sheet1!$G$9:$G$15</c:f>
              <c:numCache>
                <c:formatCode>General</c:formatCode>
                <c:ptCount val="7"/>
                <c:pt idx="0">
                  <c:v>1</c:v>
                </c:pt>
                <c:pt idx="1">
                  <c:v>15</c:v>
                </c:pt>
                <c:pt idx="2">
                  <c:v>8</c:v>
                </c:pt>
                <c:pt idx="3">
                  <c:v>1</c:v>
                </c:pt>
                <c:pt idx="4">
                  <c:v>4</c:v>
                </c:pt>
                <c:pt idx="5">
                  <c:v>0</c:v>
                </c:pt>
                <c:pt idx="6">
                  <c:v>1</c:v>
                </c:pt>
              </c:numCache>
            </c:numRef>
          </c:val>
        </c:ser>
        <c:gapWidth val="104"/>
        <c:overlap val="-28"/>
        <c:axId val="37058432"/>
        <c:axId val="37085184"/>
      </c:barChart>
      <c:catAx>
        <c:axId val="37058432"/>
        <c:scaling>
          <c:orientation val="minMax"/>
        </c:scaling>
        <c:axPos val="b"/>
        <c:title>
          <c:tx>
            <c:rich>
              <a:bodyPr/>
              <a:lstStyle/>
              <a:p>
                <a:pPr>
                  <a:defRPr/>
                </a:pPr>
                <a:r>
                  <a:rPr lang="en-US"/>
                  <a:t>Time (mins.)</a:t>
                </a:r>
              </a:p>
            </c:rich>
          </c:tx>
        </c:title>
        <c:majorTickMark val="none"/>
        <c:tickLblPos val="nextTo"/>
        <c:crossAx val="37085184"/>
        <c:crosses val="autoZero"/>
        <c:auto val="1"/>
        <c:lblAlgn val="ctr"/>
        <c:lblOffset val="100"/>
      </c:catAx>
      <c:valAx>
        <c:axId val="37085184"/>
        <c:scaling>
          <c:orientation val="minMax"/>
        </c:scaling>
        <c:axPos val="l"/>
        <c:title>
          <c:tx>
            <c:rich>
              <a:bodyPr/>
              <a:lstStyle/>
              <a:p>
                <a:pPr>
                  <a:defRPr/>
                </a:pPr>
                <a:r>
                  <a:rPr lang="en-US"/>
                  <a:t>Frequency</a:t>
                </a:r>
              </a:p>
            </c:rich>
          </c:tx>
        </c:title>
        <c:numFmt formatCode="General" sourceLinked="1"/>
        <c:tickLblPos val="nextTo"/>
        <c:crossAx val="37058432"/>
        <c:crosses val="autoZero"/>
        <c:crossBetween val="between"/>
      </c:valAx>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Minutes It Takes</a:t>
            </a:r>
            <a:r>
              <a:rPr lang="en-US" baseline="0"/>
              <a:t> to Get to School</a:t>
            </a:r>
          </a:p>
        </c:rich>
      </c:tx>
      <c:layout>
        <c:manualLayout>
          <c:xMode val="edge"/>
          <c:yMode val="edge"/>
          <c:x val="0.11390496265939463"/>
          <c:y val="3.4904013961605598E-2"/>
        </c:manualLayout>
      </c:layout>
      <c:spPr>
        <a:ln>
          <a:solidFill>
            <a:schemeClr val="bg1"/>
          </a:solidFill>
        </a:ln>
      </c:spPr>
    </c:title>
    <c:plotArea>
      <c:layout/>
      <c:pieChart>
        <c:varyColors val="1"/>
        <c:ser>
          <c:idx val="0"/>
          <c:order val="0"/>
          <c:dLbls>
            <c:showPercent val="1"/>
            <c:showLeaderLines val="1"/>
          </c:dLbls>
          <c:cat>
            <c:strRef>
              <c:f>Sheet1!$F$9:$F$15</c:f>
              <c:strCache>
                <c:ptCount val="7"/>
                <c:pt idx="0">
                  <c:v>0 - 9</c:v>
                </c:pt>
                <c:pt idx="1">
                  <c:v>10 - 19</c:v>
                </c:pt>
                <c:pt idx="2">
                  <c:v>20 - 29</c:v>
                </c:pt>
                <c:pt idx="3">
                  <c:v>30 - 39</c:v>
                </c:pt>
                <c:pt idx="4">
                  <c:v>40 - 49</c:v>
                </c:pt>
                <c:pt idx="5">
                  <c:v>50 - 59</c:v>
                </c:pt>
                <c:pt idx="6">
                  <c:v>60 - 69</c:v>
                </c:pt>
              </c:strCache>
            </c:strRef>
          </c:cat>
          <c:val>
            <c:numRef>
              <c:f>Sheet1!$G$9:$G$15</c:f>
              <c:numCache>
                <c:formatCode>General</c:formatCode>
                <c:ptCount val="7"/>
                <c:pt idx="0">
                  <c:v>1</c:v>
                </c:pt>
                <c:pt idx="1">
                  <c:v>15</c:v>
                </c:pt>
                <c:pt idx="2">
                  <c:v>8</c:v>
                </c:pt>
                <c:pt idx="3">
                  <c:v>1</c:v>
                </c:pt>
                <c:pt idx="4">
                  <c:v>4</c:v>
                </c:pt>
                <c:pt idx="5">
                  <c:v>0</c:v>
                </c:pt>
                <c:pt idx="6">
                  <c:v>1</c:v>
                </c:pt>
              </c:numCache>
            </c:numRef>
          </c:val>
        </c:ser>
        <c:dLbls>
          <c:showPercent val="1"/>
        </c:dLbls>
        <c:firstSliceAng val="0"/>
      </c:pieChart>
    </c:plotArea>
    <c:legend>
      <c:legendPos val="r"/>
    </c:legend>
    <c:plotVisOnly val="1"/>
  </c:chart>
  <c:spPr>
    <a:ln>
      <a:solidFill>
        <a:schemeClr val="bg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3</cp:revision>
  <dcterms:created xsi:type="dcterms:W3CDTF">2015-01-30T13:56:00Z</dcterms:created>
  <dcterms:modified xsi:type="dcterms:W3CDTF">2015-01-30T13:58:00Z</dcterms:modified>
</cp:coreProperties>
</file>